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1E3" w:rsidRDefault="008061E3" w:rsidP="008061E3">
      <w:pPr>
        <w:jc w:val="center"/>
        <w:rPr>
          <w:b/>
          <w:sz w:val="24"/>
        </w:rPr>
      </w:pPr>
      <w:r>
        <w:rPr>
          <w:b/>
          <w:sz w:val="24"/>
        </w:rPr>
        <w:t>FRIEND OF CSA OF THE YEAR</w:t>
      </w:r>
    </w:p>
    <w:p w:rsidR="008061E3" w:rsidRDefault="008061E3" w:rsidP="008061E3">
      <w:pPr>
        <w:rPr>
          <w:sz w:val="24"/>
        </w:rPr>
      </w:pPr>
      <w:r w:rsidRPr="006167D2">
        <w:rPr>
          <w:sz w:val="24"/>
          <w:u w:val="single"/>
        </w:rPr>
        <w:t>Eligibility requirements</w:t>
      </w:r>
      <w:r w:rsidRPr="006167D2">
        <w:rPr>
          <w:sz w:val="24"/>
        </w:rPr>
        <w:t>:   A business, government / state agency, groomer company, or local city/county chambers  that is deeply committed to organized snowmobiling and strives to advance, promote, and preserve the sport of snowmobiling  through its engagement with snowmobile activities, local club, volunteerism with the community and promotion of snowmobile safety.  Nominations may be made by individuals, snowmobile organizations or by the nominee.</w:t>
      </w:r>
    </w:p>
    <w:p w:rsidR="00AA7962" w:rsidRDefault="00AA7962" w:rsidP="000252B8">
      <w:pPr>
        <w:autoSpaceDE w:val="0"/>
        <w:autoSpaceDN w:val="0"/>
        <w:adjustRightInd w:val="0"/>
        <w:spacing w:after="0" w:line="240" w:lineRule="auto"/>
        <w:rPr>
          <w:rFonts w:ascii="CDNGHH+TimesNewRoman" w:hAnsi="CDNGHH+TimesNewRoman"/>
          <w:sz w:val="24"/>
          <w:szCs w:val="24"/>
        </w:rPr>
      </w:pPr>
      <w:r w:rsidRPr="00AA7962">
        <w:rPr>
          <w:rFonts w:ascii="CDNGHH+TimesNewRoman" w:hAnsi="CDNGHH+TimesNewRoman"/>
          <w:sz w:val="24"/>
          <w:szCs w:val="24"/>
        </w:rPr>
        <w:t xml:space="preserve"> </w:t>
      </w:r>
    </w:p>
    <w:p w:rsidR="00FF2600" w:rsidRPr="00AA7962" w:rsidRDefault="00FF2600" w:rsidP="000252B8">
      <w:pPr>
        <w:autoSpaceDE w:val="0"/>
        <w:autoSpaceDN w:val="0"/>
        <w:adjustRightInd w:val="0"/>
        <w:spacing w:after="0" w:line="240" w:lineRule="auto"/>
        <w:rPr>
          <w:rFonts w:ascii="CDNGHH+TimesNewRoman" w:hAnsi="CDNGHH+TimesNewRoman" w:cs="CDNGHH+TimesNewRoman"/>
          <w:color w:val="000000"/>
          <w:sz w:val="23"/>
          <w:szCs w:val="23"/>
        </w:rPr>
      </w:pPr>
    </w:p>
    <w:tbl>
      <w:tblPr>
        <w:tblStyle w:val="TableGrid"/>
        <w:tblW w:w="0" w:type="auto"/>
        <w:tblLayout w:type="fixed"/>
        <w:tblLook w:val="04A0" w:firstRow="1" w:lastRow="0" w:firstColumn="1" w:lastColumn="0" w:noHBand="0" w:noVBand="1"/>
      </w:tblPr>
      <w:tblGrid>
        <w:gridCol w:w="4248"/>
        <w:gridCol w:w="5328"/>
      </w:tblGrid>
      <w:tr w:rsidR="00886460" w:rsidRPr="00AA7962" w:rsidTr="00886460">
        <w:trPr>
          <w:trHeight w:val="267"/>
        </w:trPr>
        <w:tc>
          <w:tcPr>
            <w:tcW w:w="4248" w:type="dxa"/>
            <w:vMerge w:val="restart"/>
          </w:tcPr>
          <w:p w:rsidR="00886460" w:rsidRPr="00A27A93" w:rsidRDefault="00886460" w:rsidP="00AA7962">
            <w:pPr>
              <w:autoSpaceDE w:val="0"/>
              <w:autoSpaceDN w:val="0"/>
              <w:adjustRightInd w:val="0"/>
              <w:rPr>
                <w:rFonts w:cstheme="minorHAnsi"/>
                <w:color w:val="000000"/>
                <w:szCs w:val="23"/>
              </w:rPr>
            </w:pPr>
            <w:r>
              <w:rPr>
                <w:rFonts w:cstheme="minorHAnsi"/>
                <w:color w:val="000000"/>
                <w:szCs w:val="23"/>
              </w:rPr>
              <w:t>Nominee name, address, phone number and email address</w:t>
            </w:r>
          </w:p>
        </w:tc>
        <w:tc>
          <w:tcPr>
            <w:tcW w:w="5328" w:type="dxa"/>
          </w:tcPr>
          <w:p w:rsidR="00886460" w:rsidRDefault="00886460" w:rsidP="00AA7962">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rsidR="00886460" w:rsidRPr="00AA7962" w:rsidRDefault="00886460" w:rsidP="00AA7962">
            <w:pPr>
              <w:autoSpaceDE w:val="0"/>
              <w:autoSpaceDN w:val="0"/>
              <w:adjustRightInd w:val="0"/>
              <w:rPr>
                <w:rFonts w:ascii="CDNGHH+TimesNewRoman" w:hAnsi="CDNGHH+TimesNewRoman" w:cs="CDNGHH+TimesNewRoman"/>
                <w:color w:val="000000"/>
                <w:sz w:val="23"/>
                <w:szCs w:val="23"/>
              </w:rPr>
            </w:pPr>
          </w:p>
        </w:tc>
      </w:tr>
      <w:tr w:rsidR="00886460" w:rsidRPr="00AA7962" w:rsidTr="00F11D26">
        <w:trPr>
          <w:trHeight w:val="267"/>
        </w:trPr>
        <w:tc>
          <w:tcPr>
            <w:tcW w:w="4248" w:type="dxa"/>
            <w:vMerge/>
          </w:tcPr>
          <w:p w:rsidR="00886460" w:rsidRDefault="00886460" w:rsidP="00AA7962">
            <w:pPr>
              <w:autoSpaceDE w:val="0"/>
              <w:autoSpaceDN w:val="0"/>
              <w:adjustRightInd w:val="0"/>
              <w:rPr>
                <w:rFonts w:cstheme="minorHAnsi"/>
                <w:color w:val="000000"/>
                <w:szCs w:val="23"/>
              </w:rPr>
            </w:pPr>
          </w:p>
        </w:tc>
        <w:tc>
          <w:tcPr>
            <w:tcW w:w="5328" w:type="dxa"/>
          </w:tcPr>
          <w:p w:rsidR="00886460" w:rsidRDefault="00886460" w:rsidP="00AA7962">
            <w:pPr>
              <w:autoSpaceDE w:val="0"/>
              <w:autoSpaceDN w:val="0"/>
              <w:adjustRightInd w:val="0"/>
              <w:rPr>
                <w:rFonts w:ascii="CDNGHH+TimesNewRoman" w:hAnsi="CDNGHH+TimesNewRoman" w:cs="CDNGHH+TimesNewRoman"/>
                <w:color w:val="000000"/>
                <w:sz w:val="23"/>
                <w:szCs w:val="23"/>
              </w:rPr>
            </w:pPr>
          </w:p>
          <w:p w:rsidR="00886460" w:rsidRPr="00AA7962" w:rsidRDefault="00886460" w:rsidP="00AA7962">
            <w:pPr>
              <w:autoSpaceDE w:val="0"/>
              <w:autoSpaceDN w:val="0"/>
              <w:adjustRightInd w:val="0"/>
              <w:rPr>
                <w:rFonts w:ascii="CDNGHH+TimesNewRoman" w:hAnsi="CDNGHH+TimesNewRoman" w:cs="CDNGHH+TimesNewRoman"/>
                <w:color w:val="000000"/>
                <w:sz w:val="23"/>
                <w:szCs w:val="23"/>
              </w:rPr>
            </w:pPr>
          </w:p>
        </w:tc>
      </w:tr>
      <w:tr w:rsidR="00886460" w:rsidRPr="00AA7962" w:rsidTr="00F11D26">
        <w:trPr>
          <w:trHeight w:val="267"/>
        </w:trPr>
        <w:tc>
          <w:tcPr>
            <w:tcW w:w="4248" w:type="dxa"/>
            <w:vMerge/>
          </w:tcPr>
          <w:p w:rsidR="00886460" w:rsidRDefault="00886460" w:rsidP="00AA7962">
            <w:pPr>
              <w:autoSpaceDE w:val="0"/>
              <w:autoSpaceDN w:val="0"/>
              <w:adjustRightInd w:val="0"/>
              <w:rPr>
                <w:rFonts w:cstheme="minorHAnsi"/>
                <w:color w:val="000000"/>
                <w:szCs w:val="23"/>
              </w:rPr>
            </w:pPr>
          </w:p>
        </w:tc>
        <w:tc>
          <w:tcPr>
            <w:tcW w:w="5328" w:type="dxa"/>
          </w:tcPr>
          <w:p w:rsidR="00886460" w:rsidRDefault="00886460" w:rsidP="00AA7962">
            <w:pPr>
              <w:autoSpaceDE w:val="0"/>
              <w:autoSpaceDN w:val="0"/>
              <w:adjustRightInd w:val="0"/>
              <w:rPr>
                <w:rFonts w:ascii="CDNGHH+TimesNewRoman" w:hAnsi="CDNGHH+TimesNewRoman" w:cs="CDNGHH+TimesNewRoman"/>
                <w:color w:val="000000"/>
                <w:sz w:val="23"/>
                <w:szCs w:val="23"/>
              </w:rPr>
            </w:pPr>
          </w:p>
          <w:p w:rsidR="00886460" w:rsidRPr="00AA7962" w:rsidRDefault="00886460" w:rsidP="00AA7962">
            <w:pPr>
              <w:autoSpaceDE w:val="0"/>
              <w:autoSpaceDN w:val="0"/>
              <w:adjustRightInd w:val="0"/>
              <w:rPr>
                <w:rFonts w:ascii="CDNGHH+TimesNewRoman" w:hAnsi="CDNGHH+TimesNewRoman" w:cs="CDNGHH+TimesNewRoman"/>
                <w:color w:val="000000"/>
                <w:sz w:val="23"/>
                <w:szCs w:val="23"/>
              </w:rPr>
            </w:pPr>
          </w:p>
        </w:tc>
      </w:tr>
      <w:tr w:rsidR="00886460" w:rsidRPr="00AA7962" w:rsidTr="00F11D26">
        <w:trPr>
          <w:trHeight w:val="267"/>
        </w:trPr>
        <w:tc>
          <w:tcPr>
            <w:tcW w:w="4248" w:type="dxa"/>
            <w:vMerge/>
          </w:tcPr>
          <w:p w:rsidR="00886460" w:rsidRDefault="00886460" w:rsidP="00AA7962">
            <w:pPr>
              <w:autoSpaceDE w:val="0"/>
              <w:autoSpaceDN w:val="0"/>
              <w:adjustRightInd w:val="0"/>
              <w:rPr>
                <w:rFonts w:cstheme="minorHAnsi"/>
                <w:color w:val="000000"/>
                <w:szCs w:val="23"/>
              </w:rPr>
            </w:pPr>
          </w:p>
        </w:tc>
        <w:tc>
          <w:tcPr>
            <w:tcW w:w="5328" w:type="dxa"/>
          </w:tcPr>
          <w:p w:rsidR="00886460" w:rsidRDefault="00886460" w:rsidP="00AA7962">
            <w:pPr>
              <w:autoSpaceDE w:val="0"/>
              <w:autoSpaceDN w:val="0"/>
              <w:adjustRightInd w:val="0"/>
              <w:rPr>
                <w:rFonts w:ascii="CDNGHH+TimesNewRoman" w:hAnsi="CDNGHH+TimesNewRoman" w:cs="CDNGHH+TimesNewRoman"/>
                <w:color w:val="000000"/>
                <w:sz w:val="23"/>
                <w:szCs w:val="23"/>
              </w:rPr>
            </w:pPr>
          </w:p>
          <w:p w:rsidR="00886460" w:rsidRPr="00AA7962" w:rsidRDefault="00886460" w:rsidP="00AA7962">
            <w:pPr>
              <w:autoSpaceDE w:val="0"/>
              <w:autoSpaceDN w:val="0"/>
              <w:adjustRightInd w:val="0"/>
              <w:rPr>
                <w:rFonts w:ascii="CDNGHH+TimesNewRoman" w:hAnsi="CDNGHH+TimesNewRoman" w:cs="CDNGHH+TimesNewRoman"/>
                <w:color w:val="000000"/>
                <w:sz w:val="23"/>
                <w:szCs w:val="23"/>
              </w:rPr>
            </w:pPr>
          </w:p>
        </w:tc>
      </w:tr>
      <w:tr w:rsidR="00AA7962" w:rsidRPr="00AA7962" w:rsidTr="00AA7962">
        <w:trPr>
          <w:trHeight w:val="88"/>
        </w:trPr>
        <w:tc>
          <w:tcPr>
            <w:tcW w:w="4248" w:type="dxa"/>
            <w:vMerge w:val="restart"/>
          </w:tcPr>
          <w:p w:rsidR="00AA7962" w:rsidRPr="00A27A93" w:rsidRDefault="00AA7962" w:rsidP="00AA7962">
            <w:pPr>
              <w:autoSpaceDE w:val="0"/>
              <w:autoSpaceDN w:val="0"/>
              <w:adjustRightInd w:val="0"/>
              <w:rPr>
                <w:rFonts w:cstheme="minorHAnsi"/>
                <w:color w:val="000000"/>
                <w:szCs w:val="23"/>
              </w:rPr>
            </w:pPr>
            <w:r w:rsidRPr="00A27A93">
              <w:rPr>
                <w:rFonts w:cstheme="minorHAnsi"/>
                <w:color w:val="000000"/>
                <w:szCs w:val="23"/>
              </w:rPr>
              <w:t xml:space="preserve">Name and address of sponsor </w:t>
            </w:r>
          </w:p>
        </w:tc>
        <w:tc>
          <w:tcPr>
            <w:tcW w:w="5328" w:type="dxa"/>
          </w:tcPr>
          <w:p w:rsidR="00AA7962" w:rsidRDefault="00AA7962" w:rsidP="00AA7962">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rsidR="00AA7962" w:rsidRPr="00AA7962" w:rsidRDefault="00AA7962" w:rsidP="00AA7962">
            <w:pPr>
              <w:autoSpaceDE w:val="0"/>
              <w:autoSpaceDN w:val="0"/>
              <w:adjustRightInd w:val="0"/>
              <w:rPr>
                <w:rFonts w:ascii="CDNGHH+TimesNewRoman" w:hAnsi="CDNGHH+TimesNewRoman" w:cs="CDNGHH+TimesNewRoman"/>
                <w:color w:val="000000"/>
                <w:sz w:val="23"/>
                <w:szCs w:val="23"/>
              </w:rPr>
            </w:pPr>
          </w:p>
        </w:tc>
      </w:tr>
      <w:tr w:rsidR="00AA7962" w:rsidRPr="00AA7962" w:rsidTr="00AA7962">
        <w:trPr>
          <w:trHeight w:val="88"/>
        </w:trPr>
        <w:tc>
          <w:tcPr>
            <w:tcW w:w="4248" w:type="dxa"/>
            <w:vMerge/>
          </w:tcPr>
          <w:p w:rsidR="00AA7962" w:rsidRPr="00A27A93" w:rsidRDefault="00AA7962" w:rsidP="00AA7962">
            <w:pPr>
              <w:autoSpaceDE w:val="0"/>
              <w:autoSpaceDN w:val="0"/>
              <w:adjustRightInd w:val="0"/>
              <w:rPr>
                <w:rFonts w:cstheme="minorHAnsi"/>
                <w:color w:val="000000"/>
                <w:szCs w:val="23"/>
              </w:rPr>
            </w:pPr>
          </w:p>
        </w:tc>
        <w:tc>
          <w:tcPr>
            <w:tcW w:w="5328" w:type="dxa"/>
          </w:tcPr>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Pr="00AA7962" w:rsidRDefault="00AA7962" w:rsidP="00AA7962">
            <w:pPr>
              <w:autoSpaceDE w:val="0"/>
              <w:autoSpaceDN w:val="0"/>
              <w:adjustRightInd w:val="0"/>
              <w:rPr>
                <w:rFonts w:ascii="CDNGHH+TimesNewRoman" w:hAnsi="CDNGHH+TimesNewRoman" w:cs="CDNGHH+TimesNewRoman"/>
                <w:color w:val="000000"/>
                <w:sz w:val="23"/>
                <w:szCs w:val="23"/>
              </w:rPr>
            </w:pPr>
          </w:p>
        </w:tc>
      </w:tr>
      <w:tr w:rsidR="00AA7962" w:rsidRPr="00AA7962" w:rsidTr="00AA7962">
        <w:trPr>
          <w:trHeight w:val="88"/>
        </w:trPr>
        <w:tc>
          <w:tcPr>
            <w:tcW w:w="4248" w:type="dxa"/>
            <w:vMerge/>
          </w:tcPr>
          <w:p w:rsidR="00AA7962" w:rsidRPr="00A27A93" w:rsidRDefault="00AA7962" w:rsidP="00AA7962">
            <w:pPr>
              <w:autoSpaceDE w:val="0"/>
              <w:autoSpaceDN w:val="0"/>
              <w:adjustRightInd w:val="0"/>
              <w:rPr>
                <w:rFonts w:cstheme="minorHAnsi"/>
                <w:color w:val="000000"/>
                <w:szCs w:val="23"/>
              </w:rPr>
            </w:pPr>
          </w:p>
        </w:tc>
        <w:tc>
          <w:tcPr>
            <w:tcW w:w="5328" w:type="dxa"/>
          </w:tcPr>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Pr="00AA7962" w:rsidRDefault="00AA7962" w:rsidP="00AA7962">
            <w:pPr>
              <w:autoSpaceDE w:val="0"/>
              <w:autoSpaceDN w:val="0"/>
              <w:adjustRightInd w:val="0"/>
              <w:rPr>
                <w:rFonts w:ascii="CDNGHH+TimesNewRoman" w:hAnsi="CDNGHH+TimesNewRoman" w:cs="CDNGHH+TimesNewRoman"/>
                <w:color w:val="000000"/>
                <w:sz w:val="23"/>
                <w:szCs w:val="23"/>
              </w:rPr>
            </w:pPr>
          </w:p>
        </w:tc>
      </w:tr>
      <w:tr w:rsidR="00AA7962" w:rsidRPr="00AA7962" w:rsidTr="00AA7962">
        <w:tc>
          <w:tcPr>
            <w:tcW w:w="4248" w:type="dxa"/>
          </w:tcPr>
          <w:p w:rsidR="00AA7962" w:rsidRPr="00A27A93" w:rsidRDefault="00EB0E92" w:rsidP="008061E3">
            <w:pPr>
              <w:autoSpaceDE w:val="0"/>
              <w:autoSpaceDN w:val="0"/>
              <w:adjustRightInd w:val="0"/>
              <w:rPr>
                <w:rFonts w:cstheme="minorHAnsi"/>
                <w:color w:val="000000"/>
                <w:szCs w:val="23"/>
              </w:rPr>
            </w:pPr>
            <w:r w:rsidRPr="00EB0E92">
              <w:rPr>
                <w:rFonts w:cstheme="minorHAnsi"/>
                <w:color w:val="000000"/>
                <w:szCs w:val="23"/>
              </w:rPr>
              <w:t xml:space="preserve">How many years has the </w:t>
            </w:r>
            <w:r w:rsidR="008061E3">
              <w:rPr>
                <w:rFonts w:cstheme="minorHAnsi"/>
                <w:color w:val="000000"/>
                <w:szCs w:val="23"/>
              </w:rPr>
              <w:t>nominee</w:t>
            </w:r>
            <w:r w:rsidRPr="00EB0E92">
              <w:rPr>
                <w:rFonts w:cstheme="minorHAnsi"/>
                <w:color w:val="000000"/>
                <w:szCs w:val="23"/>
              </w:rPr>
              <w:t xml:space="preserve"> been active in organized snowmobiling</w:t>
            </w:r>
            <w:r w:rsidR="008061E3">
              <w:rPr>
                <w:rFonts w:cstheme="minorHAnsi"/>
                <w:color w:val="000000"/>
                <w:szCs w:val="23"/>
              </w:rPr>
              <w:t xml:space="preserve"> and /or CSA</w:t>
            </w:r>
            <w:r w:rsidRPr="00EB0E92">
              <w:rPr>
                <w:rFonts w:cstheme="minorHAnsi"/>
                <w:color w:val="000000"/>
                <w:szCs w:val="23"/>
              </w:rPr>
              <w:t>?</w:t>
            </w:r>
          </w:p>
        </w:tc>
        <w:tc>
          <w:tcPr>
            <w:tcW w:w="5328" w:type="dxa"/>
          </w:tcPr>
          <w:p w:rsidR="00AA7962" w:rsidRDefault="00AA7962" w:rsidP="00AA7962">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Pr="00AA7962" w:rsidRDefault="00AA7962" w:rsidP="00AA7962">
            <w:pPr>
              <w:autoSpaceDE w:val="0"/>
              <w:autoSpaceDN w:val="0"/>
              <w:adjustRightInd w:val="0"/>
              <w:rPr>
                <w:rFonts w:ascii="CDNGHH+TimesNewRoman" w:hAnsi="CDNGHH+TimesNewRoman" w:cs="CDNGHH+TimesNewRoman"/>
                <w:color w:val="000000"/>
                <w:sz w:val="23"/>
                <w:szCs w:val="23"/>
              </w:rPr>
            </w:pPr>
          </w:p>
        </w:tc>
      </w:tr>
      <w:tr w:rsidR="00AA7962" w:rsidRPr="00AA7962" w:rsidTr="00AA7962">
        <w:tc>
          <w:tcPr>
            <w:tcW w:w="4248" w:type="dxa"/>
          </w:tcPr>
          <w:p w:rsidR="00AA7962" w:rsidRPr="00A27A93" w:rsidRDefault="00EB0E92" w:rsidP="008061E3">
            <w:pPr>
              <w:autoSpaceDE w:val="0"/>
              <w:autoSpaceDN w:val="0"/>
              <w:adjustRightInd w:val="0"/>
              <w:rPr>
                <w:rFonts w:cstheme="minorHAnsi"/>
                <w:color w:val="000000"/>
                <w:szCs w:val="23"/>
              </w:rPr>
            </w:pPr>
            <w:r w:rsidRPr="00EB0E92">
              <w:rPr>
                <w:rFonts w:cstheme="minorHAnsi"/>
                <w:color w:val="000000"/>
                <w:szCs w:val="23"/>
              </w:rPr>
              <w:t xml:space="preserve">Describe what local, regional, state and national government meetings where the </w:t>
            </w:r>
            <w:r w:rsidR="008061E3">
              <w:rPr>
                <w:rFonts w:cstheme="minorHAnsi"/>
                <w:color w:val="000000"/>
                <w:szCs w:val="23"/>
              </w:rPr>
              <w:t>nominee</w:t>
            </w:r>
            <w:r w:rsidRPr="00EB0E92">
              <w:rPr>
                <w:rFonts w:cstheme="minorHAnsi"/>
                <w:color w:val="000000"/>
                <w:szCs w:val="23"/>
              </w:rPr>
              <w:t xml:space="preserve"> has been an </w:t>
            </w:r>
            <w:r w:rsidR="008061E3">
              <w:rPr>
                <w:rFonts w:cstheme="minorHAnsi"/>
                <w:color w:val="000000"/>
                <w:szCs w:val="23"/>
              </w:rPr>
              <w:t>active participant promoting snowmobiling.</w:t>
            </w:r>
          </w:p>
        </w:tc>
        <w:tc>
          <w:tcPr>
            <w:tcW w:w="5328" w:type="dxa"/>
          </w:tcPr>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FF2600" w:rsidRDefault="00FF2600" w:rsidP="00AA7962">
            <w:pPr>
              <w:autoSpaceDE w:val="0"/>
              <w:autoSpaceDN w:val="0"/>
              <w:adjustRightInd w:val="0"/>
              <w:rPr>
                <w:rFonts w:ascii="CDNGHH+TimesNewRoman" w:hAnsi="CDNGHH+TimesNewRoman" w:cs="CDNGHH+TimesNewRoman"/>
                <w:color w:val="000000"/>
                <w:sz w:val="23"/>
                <w:szCs w:val="23"/>
              </w:rPr>
            </w:pPr>
          </w:p>
        </w:tc>
      </w:tr>
      <w:tr w:rsidR="00AA7962" w:rsidRPr="00AA7962" w:rsidTr="00AA7962">
        <w:tc>
          <w:tcPr>
            <w:tcW w:w="4248" w:type="dxa"/>
          </w:tcPr>
          <w:p w:rsidR="00AA7962" w:rsidRPr="00A27A93" w:rsidRDefault="00EB0E92" w:rsidP="008061E3">
            <w:pPr>
              <w:autoSpaceDE w:val="0"/>
              <w:autoSpaceDN w:val="0"/>
              <w:adjustRightInd w:val="0"/>
              <w:rPr>
                <w:rFonts w:cstheme="minorHAnsi"/>
                <w:color w:val="000000"/>
                <w:szCs w:val="23"/>
              </w:rPr>
            </w:pPr>
            <w:r w:rsidRPr="00EB0E92">
              <w:rPr>
                <w:rFonts w:cstheme="minorHAnsi"/>
                <w:color w:val="000000"/>
                <w:szCs w:val="23"/>
              </w:rPr>
              <w:t xml:space="preserve">Describe does the </w:t>
            </w:r>
            <w:r w:rsidR="008061E3">
              <w:rPr>
                <w:rFonts w:cstheme="minorHAnsi"/>
                <w:color w:val="000000"/>
                <w:szCs w:val="23"/>
              </w:rPr>
              <w:t>nominee</w:t>
            </w:r>
            <w:r w:rsidRPr="00EB0E92">
              <w:rPr>
                <w:rFonts w:cstheme="minorHAnsi"/>
                <w:color w:val="000000"/>
                <w:szCs w:val="23"/>
              </w:rPr>
              <w:t xml:space="preserve"> represents snowmobiling and snowmobilers at club, regional, state, and national activities.</w:t>
            </w:r>
          </w:p>
        </w:tc>
        <w:tc>
          <w:tcPr>
            <w:tcW w:w="5328" w:type="dxa"/>
          </w:tcPr>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Pr="00AA7962" w:rsidRDefault="00AA7962" w:rsidP="00AA7962">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tc>
      </w:tr>
      <w:tr w:rsidR="00AA7962" w:rsidRPr="00AA7962" w:rsidTr="00AA7962">
        <w:tc>
          <w:tcPr>
            <w:tcW w:w="4248" w:type="dxa"/>
          </w:tcPr>
          <w:p w:rsidR="00AA7962" w:rsidRPr="00A27A93" w:rsidRDefault="00EB0E92" w:rsidP="008061E3">
            <w:pPr>
              <w:autoSpaceDE w:val="0"/>
              <w:autoSpaceDN w:val="0"/>
              <w:adjustRightInd w:val="0"/>
              <w:rPr>
                <w:rFonts w:cstheme="minorHAnsi"/>
                <w:color w:val="000000"/>
                <w:szCs w:val="23"/>
              </w:rPr>
            </w:pPr>
            <w:r w:rsidRPr="00EB0E92">
              <w:rPr>
                <w:rFonts w:cstheme="minorHAnsi"/>
                <w:color w:val="000000"/>
                <w:szCs w:val="23"/>
              </w:rPr>
              <w:lastRenderedPageBreak/>
              <w:t xml:space="preserve">Explain how the </w:t>
            </w:r>
            <w:r w:rsidR="008061E3">
              <w:rPr>
                <w:rFonts w:cstheme="minorHAnsi"/>
                <w:color w:val="000000"/>
                <w:szCs w:val="23"/>
              </w:rPr>
              <w:t>nominee</w:t>
            </w:r>
            <w:r w:rsidRPr="00EB0E92">
              <w:rPr>
                <w:rFonts w:cstheme="minorHAnsi"/>
                <w:color w:val="000000"/>
                <w:szCs w:val="23"/>
              </w:rPr>
              <w:t xml:space="preserve"> is involved in all phases of snowmobiling.</w:t>
            </w:r>
          </w:p>
        </w:tc>
        <w:tc>
          <w:tcPr>
            <w:tcW w:w="5328" w:type="dxa"/>
          </w:tcPr>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Default="00AA7962" w:rsidP="00AA7962">
            <w:pPr>
              <w:autoSpaceDE w:val="0"/>
              <w:autoSpaceDN w:val="0"/>
              <w:adjustRightInd w:val="0"/>
              <w:rPr>
                <w:rFonts w:ascii="CDNGHH+TimesNewRoman" w:hAnsi="CDNGHH+TimesNewRoman" w:cs="CDNGHH+TimesNewRoman"/>
                <w:color w:val="000000"/>
                <w:sz w:val="23"/>
                <w:szCs w:val="23"/>
              </w:rPr>
            </w:pPr>
          </w:p>
          <w:p w:rsidR="00AA7962" w:rsidRPr="00AA7962" w:rsidRDefault="00AA7962" w:rsidP="00AA7962">
            <w:pPr>
              <w:autoSpaceDE w:val="0"/>
              <w:autoSpaceDN w:val="0"/>
              <w:adjustRightInd w:val="0"/>
              <w:rPr>
                <w:rFonts w:ascii="CDNGHH+TimesNewRoman" w:hAnsi="CDNGHH+TimesNewRoman" w:cs="CDNGHH+TimesNewRoman"/>
                <w:color w:val="000000"/>
                <w:sz w:val="23"/>
                <w:szCs w:val="23"/>
              </w:rPr>
            </w:pPr>
          </w:p>
        </w:tc>
      </w:tr>
      <w:tr w:rsidR="00EB0E92" w:rsidRPr="00AA7962" w:rsidTr="00AA7962">
        <w:tc>
          <w:tcPr>
            <w:tcW w:w="4248" w:type="dxa"/>
          </w:tcPr>
          <w:p w:rsidR="00EB0E92" w:rsidRPr="00EB0E92" w:rsidRDefault="00EB0E92" w:rsidP="008061E3">
            <w:pPr>
              <w:rPr>
                <w:rFonts w:cstheme="minorHAnsi"/>
                <w:color w:val="000000"/>
                <w:szCs w:val="23"/>
              </w:rPr>
            </w:pPr>
            <w:r w:rsidRPr="00EB0E92">
              <w:rPr>
                <w:rFonts w:cstheme="minorHAnsi"/>
                <w:color w:val="000000"/>
                <w:szCs w:val="23"/>
              </w:rPr>
              <w:t xml:space="preserve">Describe any special projects the </w:t>
            </w:r>
            <w:r w:rsidR="008061E3">
              <w:rPr>
                <w:rFonts w:cstheme="minorHAnsi"/>
                <w:color w:val="000000"/>
                <w:szCs w:val="23"/>
              </w:rPr>
              <w:t>nominee</w:t>
            </w:r>
            <w:r w:rsidRPr="00EB0E92">
              <w:rPr>
                <w:rFonts w:cstheme="minorHAnsi"/>
                <w:color w:val="000000"/>
                <w:szCs w:val="23"/>
              </w:rPr>
              <w:t xml:space="preserve"> currently participates in.</w:t>
            </w:r>
          </w:p>
        </w:tc>
        <w:tc>
          <w:tcPr>
            <w:tcW w:w="5328" w:type="dxa"/>
          </w:tcPr>
          <w:p w:rsidR="00EB0E92" w:rsidRDefault="00EB0E92" w:rsidP="004B1D9A">
            <w:pPr>
              <w:rPr>
                <w:sz w:val="24"/>
              </w:rPr>
            </w:pPr>
          </w:p>
          <w:p w:rsidR="00EB0E92" w:rsidRDefault="00EB0E92" w:rsidP="004B1D9A">
            <w:pPr>
              <w:rPr>
                <w:sz w:val="24"/>
              </w:rPr>
            </w:pPr>
          </w:p>
          <w:p w:rsidR="00EB0E92" w:rsidRDefault="00EB0E92" w:rsidP="004B1D9A">
            <w:pPr>
              <w:rPr>
                <w:sz w:val="24"/>
              </w:rPr>
            </w:pPr>
          </w:p>
          <w:p w:rsidR="00EB0E92" w:rsidRDefault="00EB0E92" w:rsidP="004B1D9A">
            <w:pPr>
              <w:rPr>
                <w:sz w:val="24"/>
              </w:rPr>
            </w:pPr>
          </w:p>
          <w:p w:rsidR="00EB0E92" w:rsidRDefault="00EB0E92" w:rsidP="004B1D9A">
            <w:pPr>
              <w:rPr>
                <w:sz w:val="24"/>
              </w:rPr>
            </w:pPr>
          </w:p>
        </w:tc>
      </w:tr>
    </w:tbl>
    <w:p w:rsidR="00AA7962" w:rsidRPr="006167D2" w:rsidRDefault="00AA7962">
      <w:pPr>
        <w:rPr>
          <w:sz w:val="24"/>
        </w:rPr>
      </w:pPr>
    </w:p>
    <w:p w:rsidR="006167D2" w:rsidRPr="00743411" w:rsidRDefault="00000EAC" w:rsidP="00000EAC">
      <w:pPr>
        <w:jc w:val="center"/>
        <w:rPr>
          <w:b/>
          <w:sz w:val="24"/>
        </w:rPr>
      </w:pPr>
      <w:r w:rsidRPr="00743411">
        <w:rPr>
          <w:b/>
          <w:sz w:val="24"/>
        </w:rPr>
        <w:t>AWARD SUBMISSION DETAILS</w:t>
      </w:r>
    </w:p>
    <w:p w:rsidR="009A765E" w:rsidRPr="00AA7962" w:rsidRDefault="009A765E" w:rsidP="009A765E">
      <w:pPr>
        <w:numPr>
          <w:ilvl w:val="0"/>
          <w:numId w:val="1"/>
        </w:numPr>
        <w:spacing w:after="0" w:line="240" w:lineRule="auto"/>
        <w:rPr>
          <w:sz w:val="24"/>
        </w:rPr>
      </w:pPr>
      <w:r w:rsidRPr="00AA7962">
        <w:rPr>
          <w:sz w:val="24"/>
        </w:rPr>
        <w:t>Applicants must be a member of a snowmobile association/club that is also a member of the Colorado Snowmobile Association (exception is Friend of CSA of the Year – who could be a state/gov association, local chamber who may not be a formal member of the CSA due to regulations)</w:t>
      </w:r>
    </w:p>
    <w:p w:rsidR="00000EAC" w:rsidRDefault="00067F27" w:rsidP="00067F27">
      <w:pPr>
        <w:pStyle w:val="ListParagraph"/>
        <w:numPr>
          <w:ilvl w:val="0"/>
          <w:numId w:val="1"/>
        </w:numPr>
        <w:rPr>
          <w:sz w:val="24"/>
        </w:rPr>
      </w:pPr>
      <w:r w:rsidRPr="00067F27">
        <w:rPr>
          <w:sz w:val="24"/>
        </w:rPr>
        <w:t xml:space="preserve">Award submission forms </w:t>
      </w:r>
      <w:r w:rsidR="007226A4">
        <w:rPr>
          <w:sz w:val="24"/>
        </w:rPr>
        <w:t xml:space="preserve">will be </w:t>
      </w:r>
      <w:r>
        <w:rPr>
          <w:sz w:val="24"/>
        </w:rPr>
        <w:t>posted</w:t>
      </w:r>
      <w:r w:rsidR="007226A4">
        <w:rPr>
          <w:sz w:val="24"/>
        </w:rPr>
        <w:t xml:space="preserve"> as of September 1 of each year and will</w:t>
      </w:r>
      <w:r w:rsidRPr="00067F27">
        <w:rPr>
          <w:sz w:val="24"/>
        </w:rPr>
        <w:t xml:space="preserve"> be available on the Colorado Snowmobile Association website.</w:t>
      </w:r>
      <w:r>
        <w:rPr>
          <w:sz w:val="24"/>
        </w:rPr>
        <w:t xml:space="preserve">  </w:t>
      </w:r>
      <w:hyperlink r:id="rId8" w:history="1">
        <w:r w:rsidRPr="007A1DAF">
          <w:rPr>
            <w:rStyle w:val="Hyperlink"/>
            <w:sz w:val="24"/>
          </w:rPr>
          <w:t>http://www.snowmobilecolo.com/</w:t>
        </w:r>
      </w:hyperlink>
      <w:r>
        <w:rPr>
          <w:sz w:val="24"/>
        </w:rPr>
        <w:t xml:space="preserve"> </w:t>
      </w:r>
    </w:p>
    <w:p w:rsidR="00E6016A" w:rsidRDefault="00E6016A" w:rsidP="00E6016A">
      <w:pPr>
        <w:pStyle w:val="ListParagraph"/>
        <w:numPr>
          <w:ilvl w:val="0"/>
          <w:numId w:val="1"/>
        </w:numPr>
        <w:rPr>
          <w:sz w:val="24"/>
        </w:rPr>
      </w:pPr>
      <w:r w:rsidRPr="00E6016A">
        <w:rPr>
          <w:sz w:val="24"/>
        </w:rPr>
        <w:t>Supporting documents, pictures, testimonials, etc. should be presented as an attachment.</w:t>
      </w:r>
    </w:p>
    <w:p w:rsidR="007226A4" w:rsidRDefault="007226A4" w:rsidP="00067F27">
      <w:pPr>
        <w:pStyle w:val="ListParagraph"/>
        <w:numPr>
          <w:ilvl w:val="0"/>
          <w:numId w:val="1"/>
        </w:numPr>
        <w:rPr>
          <w:sz w:val="24"/>
        </w:rPr>
      </w:pPr>
      <w:r>
        <w:rPr>
          <w:sz w:val="24"/>
        </w:rPr>
        <w:t xml:space="preserve">Award and Scholarship committee must receive all applications by December 1 of each year.  Submissions to be sent to </w:t>
      </w:r>
      <w:hyperlink r:id="rId9" w:history="1">
        <w:r w:rsidRPr="007A1DAF">
          <w:rPr>
            <w:rStyle w:val="Hyperlink"/>
            <w:sz w:val="24"/>
          </w:rPr>
          <w:t>mmechaleymarketing@gmail.com</w:t>
        </w:r>
      </w:hyperlink>
      <w:r>
        <w:rPr>
          <w:sz w:val="24"/>
        </w:rPr>
        <w:t xml:space="preserve"> or mailed to: </w:t>
      </w:r>
    </w:p>
    <w:p w:rsidR="007226A4" w:rsidRDefault="007226A4" w:rsidP="007226A4">
      <w:pPr>
        <w:pStyle w:val="ListParagraph"/>
        <w:numPr>
          <w:ilvl w:val="1"/>
          <w:numId w:val="1"/>
        </w:numPr>
        <w:spacing w:after="0" w:line="240" w:lineRule="auto"/>
        <w:rPr>
          <w:sz w:val="24"/>
        </w:rPr>
      </w:pPr>
      <w:r>
        <w:rPr>
          <w:sz w:val="24"/>
        </w:rPr>
        <w:t>Michelle Jones</w:t>
      </w:r>
    </w:p>
    <w:p w:rsidR="007226A4" w:rsidRDefault="007226A4" w:rsidP="007226A4">
      <w:pPr>
        <w:spacing w:after="0" w:line="240" w:lineRule="auto"/>
        <w:ind w:left="1080"/>
        <w:rPr>
          <w:sz w:val="24"/>
        </w:rPr>
      </w:pPr>
      <w:r>
        <w:rPr>
          <w:sz w:val="24"/>
        </w:rPr>
        <w:t>508 Ashford Drive</w:t>
      </w:r>
    </w:p>
    <w:p w:rsidR="007226A4" w:rsidRDefault="007226A4" w:rsidP="007226A4">
      <w:pPr>
        <w:spacing w:after="0" w:line="240" w:lineRule="auto"/>
        <w:ind w:left="1080"/>
        <w:rPr>
          <w:sz w:val="24"/>
        </w:rPr>
      </w:pPr>
      <w:r>
        <w:rPr>
          <w:sz w:val="24"/>
        </w:rPr>
        <w:t>Longmont, CO  80504</w:t>
      </w:r>
    </w:p>
    <w:p w:rsidR="007A605C" w:rsidRDefault="007A605C" w:rsidP="007A605C">
      <w:pPr>
        <w:pStyle w:val="ListParagraph"/>
        <w:numPr>
          <w:ilvl w:val="0"/>
          <w:numId w:val="2"/>
        </w:numPr>
        <w:spacing w:after="0" w:line="240" w:lineRule="auto"/>
        <w:rPr>
          <w:sz w:val="24"/>
        </w:rPr>
      </w:pPr>
      <w:r>
        <w:rPr>
          <w:sz w:val="24"/>
        </w:rPr>
        <w:t xml:space="preserve">Applications to be reviewed and award recipients will be chosen by the sitting past two CSA Presidents and the Awards / Scholarship Committee members.  </w:t>
      </w:r>
    </w:p>
    <w:p w:rsidR="007A605C" w:rsidRDefault="007A605C" w:rsidP="007A605C">
      <w:pPr>
        <w:pStyle w:val="ListParagraph"/>
        <w:numPr>
          <w:ilvl w:val="1"/>
          <w:numId w:val="2"/>
        </w:numPr>
        <w:spacing w:after="0" w:line="240" w:lineRule="auto"/>
        <w:rPr>
          <w:sz w:val="24"/>
        </w:rPr>
      </w:pPr>
      <w:r>
        <w:rPr>
          <w:sz w:val="24"/>
        </w:rPr>
        <w:t>CSA Awards to be presented at the Annual CSA Convention  (January of each year)</w:t>
      </w:r>
    </w:p>
    <w:p w:rsidR="004A42B5" w:rsidRPr="00C25D63" w:rsidRDefault="004A42B5">
      <w:pPr>
        <w:rPr>
          <w:b/>
          <w:sz w:val="24"/>
        </w:rPr>
      </w:pPr>
      <w:bookmarkStart w:id="0" w:name="_GoBack"/>
      <w:bookmarkEnd w:id="0"/>
    </w:p>
    <w:sectPr w:rsidR="004A42B5" w:rsidRPr="00C25D63" w:rsidSect="00212719">
      <w:headerReference w:type="default" r:id="rId10"/>
      <w:footerReference w:type="defaul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FE" w:rsidRDefault="009920FE" w:rsidP="000436F8">
      <w:pPr>
        <w:spacing w:after="0" w:line="240" w:lineRule="auto"/>
      </w:pPr>
      <w:r>
        <w:separator/>
      </w:r>
    </w:p>
  </w:endnote>
  <w:endnote w:type="continuationSeparator" w:id="0">
    <w:p w:rsidR="009920FE" w:rsidRDefault="009920FE" w:rsidP="0004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DNGHH+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6F8" w:rsidRDefault="000436F8">
    <w:pPr>
      <w:pStyle w:val="Footer"/>
    </w:pPr>
    <w:r>
      <w:rPr>
        <w:noProof/>
      </w:rPr>
      <mc:AlternateContent>
        <mc:Choice Requires="wps">
          <w:drawing>
            <wp:anchor distT="0" distB="0" distL="114300" distR="114300" simplePos="0" relativeHeight="251660288" behindDoc="0" locked="0" layoutInCell="1" allowOverlap="1" wp14:anchorId="60EB8029" wp14:editId="45A09297">
              <wp:simplePos x="0" y="0"/>
              <wp:positionH relativeFrom="column">
                <wp:posOffset>-525780</wp:posOffset>
              </wp:positionH>
              <wp:positionV relativeFrom="page">
                <wp:posOffset>9418320</wp:posOffset>
              </wp:positionV>
              <wp:extent cx="6972300" cy="4800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6F8" w:rsidRDefault="000436F8" w:rsidP="005D417B">
                          <w:pPr>
                            <w:spacing w:after="0" w:line="240" w:lineRule="auto"/>
                            <w:jc w:val="center"/>
                            <w:rPr>
                              <w:rFonts w:ascii="Bookman Old Style" w:hAnsi="Bookman Old Style"/>
                              <w:b/>
                              <w:i/>
                              <w:sz w:val="20"/>
                              <w:szCs w:val="20"/>
                            </w:rPr>
                          </w:pPr>
                          <w:r w:rsidRPr="00C70AFF">
                            <w:rPr>
                              <w:rFonts w:ascii="Bookman Old Style" w:hAnsi="Bookman Old Style"/>
                              <w:b/>
                              <w:i/>
                              <w:sz w:val="20"/>
                              <w:szCs w:val="20"/>
                            </w:rPr>
                            <w:t>With Land Access, Safety, Education, Responsible Riding and Community Involvement</w:t>
                          </w:r>
                        </w:p>
                        <w:p w:rsidR="005D417B" w:rsidRPr="00C70AFF" w:rsidRDefault="005D417B" w:rsidP="005D417B">
                          <w:pPr>
                            <w:spacing w:after="0" w:line="240" w:lineRule="auto"/>
                            <w:jc w:val="center"/>
                            <w:rPr>
                              <w:rFonts w:ascii="Bookman Old Style" w:hAnsi="Bookman Old Style"/>
                              <w:b/>
                              <w:i/>
                              <w:sz w:val="20"/>
                              <w:szCs w:val="20"/>
                            </w:rPr>
                          </w:pPr>
                          <w:r>
                            <w:rPr>
                              <w:rFonts w:ascii="Bookman Old Style" w:hAnsi="Bookman Old Style"/>
                              <w:b/>
                              <w:i/>
                              <w:sz w:val="20"/>
                              <w:szCs w:val="20"/>
                            </w:rPr>
                            <w:t>Version 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B8029" id="_x0000_t202" coordsize="21600,21600" o:spt="202" path="m,l,21600r21600,l21600,xe">
              <v:stroke joinstyle="miter"/>
              <v:path gradientshapeok="t" o:connecttype="rect"/>
            </v:shapetype>
            <v:shape id="Text Box 4" o:spid="_x0000_s1027" type="#_x0000_t202" style="position:absolute;margin-left:-41.4pt;margin-top:741.6pt;width:549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v0hA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" stroked="f">
              <v:textbox>
                <w:txbxContent>
                  <w:p w:rsidR="000436F8" w:rsidRDefault="000436F8" w:rsidP="005D417B">
                    <w:pPr>
                      <w:spacing w:after="0" w:line="240" w:lineRule="auto"/>
                      <w:jc w:val="center"/>
                      <w:rPr>
                        <w:rFonts w:ascii="Bookman Old Style" w:hAnsi="Bookman Old Style"/>
                        <w:b/>
                        <w:i/>
                        <w:sz w:val="20"/>
                        <w:szCs w:val="20"/>
                      </w:rPr>
                    </w:pPr>
                    <w:r w:rsidRPr="00C70AFF">
                      <w:rPr>
                        <w:rFonts w:ascii="Bookman Old Style" w:hAnsi="Bookman Old Style"/>
                        <w:b/>
                        <w:i/>
                        <w:sz w:val="20"/>
                        <w:szCs w:val="20"/>
                      </w:rPr>
                      <w:t>With Land Access, Safety, Education, Responsible Riding and Community Involvement</w:t>
                    </w:r>
                  </w:p>
                  <w:p w:rsidR="005D417B" w:rsidRPr="00C70AFF" w:rsidRDefault="005D417B" w:rsidP="005D417B">
                    <w:pPr>
                      <w:spacing w:after="0" w:line="240" w:lineRule="auto"/>
                      <w:jc w:val="center"/>
                      <w:rPr>
                        <w:rFonts w:ascii="Bookman Old Style" w:hAnsi="Bookman Old Style"/>
                        <w:b/>
                        <w:i/>
                        <w:sz w:val="20"/>
                        <w:szCs w:val="20"/>
                      </w:rPr>
                    </w:pPr>
                    <w:r>
                      <w:rPr>
                        <w:rFonts w:ascii="Bookman Old Style" w:hAnsi="Bookman Old Style"/>
                        <w:b/>
                        <w:i/>
                        <w:sz w:val="20"/>
                        <w:szCs w:val="20"/>
                      </w:rPr>
                      <w:t>Version September 2016</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FE" w:rsidRDefault="009920FE" w:rsidP="000436F8">
      <w:pPr>
        <w:spacing w:after="0" w:line="240" w:lineRule="auto"/>
      </w:pPr>
      <w:r>
        <w:separator/>
      </w:r>
    </w:p>
  </w:footnote>
  <w:footnote w:type="continuationSeparator" w:id="0">
    <w:p w:rsidR="009920FE" w:rsidRDefault="009920FE" w:rsidP="0004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6F8" w:rsidRDefault="000436F8">
    <w:pPr>
      <w:pStyle w:val="Header"/>
    </w:pPr>
    <w:r>
      <w:rPr>
        <w:noProof/>
      </w:rPr>
      <mc:AlternateContent>
        <mc:Choice Requires="wps">
          <w:drawing>
            <wp:anchor distT="0" distB="0" distL="114300" distR="114300" simplePos="0" relativeHeight="251659264" behindDoc="0" locked="0" layoutInCell="1" allowOverlap="1" wp14:anchorId="77DCB7F1" wp14:editId="69899322">
              <wp:simplePos x="0" y="0"/>
              <wp:positionH relativeFrom="column">
                <wp:posOffset>1400175</wp:posOffset>
              </wp:positionH>
              <wp:positionV relativeFrom="paragraph">
                <wp:posOffset>171450</wp:posOffset>
              </wp:positionV>
              <wp:extent cx="4457700"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6F8" w:rsidRDefault="000436F8" w:rsidP="000436F8">
                          <w:pPr>
                            <w:spacing w:after="0" w:line="240" w:lineRule="auto"/>
                            <w:rPr>
                              <w:rFonts w:ascii="Bookman Old Style" w:hAnsi="Bookman Old Style"/>
                              <w:sz w:val="32"/>
                              <w:szCs w:val="32"/>
                            </w:rPr>
                          </w:pPr>
                          <w:r w:rsidRPr="00611949">
                            <w:rPr>
                              <w:rFonts w:ascii="Bookman Old Style" w:hAnsi="Bookman Old Style"/>
                              <w:b/>
                              <w:sz w:val="32"/>
                              <w:szCs w:val="32"/>
                            </w:rPr>
                            <w:t>C</w:t>
                          </w:r>
                          <w:r w:rsidRPr="00611949">
                            <w:rPr>
                              <w:rFonts w:ascii="Bookman Old Style" w:hAnsi="Bookman Old Style"/>
                              <w:sz w:val="32"/>
                              <w:szCs w:val="32"/>
                            </w:rPr>
                            <w:t xml:space="preserve">olorado </w:t>
                          </w:r>
                          <w:r w:rsidRPr="00611949">
                            <w:rPr>
                              <w:rFonts w:ascii="Bookman Old Style" w:hAnsi="Bookman Old Style"/>
                              <w:b/>
                              <w:sz w:val="32"/>
                              <w:szCs w:val="32"/>
                            </w:rPr>
                            <w:t>S</w:t>
                          </w:r>
                          <w:r w:rsidRPr="00611949">
                            <w:rPr>
                              <w:rFonts w:ascii="Bookman Old Style" w:hAnsi="Bookman Old Style"/>
                              <w:sz w:val="32"/>
                              <w:szCs w:val="32"/>
                            </w:rPr>
                            <w:t xml:space="preserve">nowmobile </w:t>
                          </w:r>
                          <w:r w:rsidRPr="00611949">
                            <w:rPr>
                              <w:rFonts w:ascii="Bookman Old Style" w:hAnsi="Bookman Old Style"/>
                              <w:b/>
                              <w:sz w:val="32"/>
                              <w:szCs w:val="32"/>
                            </w:rPr>
                            <w:t>A</w:t>
                          </w:r>
                          <w:r w:rsidRPr="00611949">
                            <w:rPr>
                              <w:rFonts w:ascii="Bookman Old Style" w:hAnsi="Bookman Old Style"/>
                              <w:sz w:val="32"/>
                              <w:szCs w:val="32"/>
                            </w:rPr>
                            <w:t xml:space="preserve">ssociation, </w:t>
                          </w:r>
                          <w:r w:rsidRPr="00611949">
                            <w:rPr>
                              <w:rFonts w:ascii="Bookman Old Style" w:hAnsi="Bookman Old Style"/>
                              <w:b/>
                              <w:sz w:val="32"/>
                              <w:szCs w:val="32"/>
                            </w:rPr>
                            <w:t>I</w:t>
                          </w:r>
                          <w:r w:rsidRPr="00611949">
                            <w:rPr>
                              <w:rFonts w:ascii="Bookman Old Style" w:hAnsi="Bookman Old Style"/>
                              <w:sz w:val="32"/>
                              <w:szCs w:val="32"/>
                            </w:rPr>
                            <w:t>nc.</w:t>
                          </w:r>
                        </w:p>
                        <w:p w:rsidR="000436F8" w:rsidRPr="00611949" w:rsidRDefault="000436F8" w:rsidP="000436F8">
                          <w:pPr>
                            <w:spacing w:after="0" w:line="240" w:lineRule="auto"/>
                            <w:rPr>
                              <w:rFonts w:ascii="Bookman Old Style" w:hAnsi="Bookman Old Style"/>
                              <w:i/>
                            </w:rPr>
                          </w:pPr>
                          <w:r>
                            <w:rPr>
                              <w:rFonts w:ascii="Bookman Old Style" w:hAnsi="Bookman Old Style"/>
                              <w:i/>
                            </w:rPr>
                            <w:t xml:space="preserve">  Advance, Promote, Preserve the Sport of Snowmobiling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CB7F1" id="_x0000_t202" coordsize="21600,21600" o:spt="202" path="m,l,21600r21600,l21600,xe">
              <v:stroke joinstyle="miter"/>
              <v:path gradientshapeok="t" o:connecttype="rect"/>
            </v:shapetype>
            <v:shape id="Text Box 3" o:spid="_x0000_s1026" type="#_x0000_t202" style="position:absolute;margin-left:110.25pt;margin-top:13.5pt;width:35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HYgwIAAA8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" stroked="f">
              <v:textbox>
                <w:txbxContent>
                  <w:p w:rsidR="000436F8" w:rsidRDefault="000436F8" w:rsidP="000436F8">
                    <w:pPr>
                      <w:spacing w:after="0" w:line="240" w:lineRule="auto"/>
                      <w:rPr>
                        <w:rFonts w:ascii="Bookman Old Style" w:hAnsi="Bookman Old Style"/>
                        <w:sz w:val="32"/>
                        <w:szCs w:val="32"/>
                      </w:rPr>
                    </w:pPr>
                    <w:r w:rsidRPr="00611949">
                      <w:rPr>
                        <w:rFonts w:ascii="Bookman Old Style" w:hAnsi="Bookman Old Style"/>
                        <w:b/>
                        <w:sz w:val="32"/>
                        <w:szCs w:val="32"/>
                      </w:rPr>
                      <w:t>C</w:t>
                    </w:r>
                    <w:r w:rsidRPr="00611949">
                      <w:rPr>
                        <w:rFonts w:ascii="Bookman Old Style" w:hAnsi="Bookman Old Style"/>
                        <w:sz w:val="32"/>
                        <w:szCs w:val="32"/>
                      </w:rPr>
                      <w:t xml:space="preserve">olorado </w:t>
                    </w:r>
                    <w:r w:rsidRPr="00611949">
                      <w:rPr>
                        <w:rFonts w:ascii="Bookman Old Style" w:hAnsi="Bookman Old Style"/>
                        <w:b/>
                        <w:sz w:val="32"/>
                        <w:szCs w:val="32"/>
                      </w:rPr>
                      <w:t>S</w:t>
                    </w:r>
                    <w:r w:rsidRPr="00611949">
                      <w:rPr>
                        <w:rFonts w:ascii="Bookman Old Style" w:hAnsi="Bookman Old Style"/>
                        <w:sz w:val="32"/>
                        <w:szCs w:val="32"/>
                      </w:rPr>
                      <w:t xml:space="preserve">nowmobile </w:t>
                    </w:r>
                    <w:r w:rsidRPr="00611949">
                      <w:rPr>
                        <w:rFonts w:ascii="Bookman Old Style" w:hAnsi="Bookman Old Style"/>
                        <w:b/>
                        <w:sz w:val="32"/>
                        <w:szCs w:val="32"/>
                      </w:rPr>
                      <w:t>A</w:t>
                    </w:r>
                    <w:r w:rsidRPr="00611949">
                      <w:rPr>
                        <w:rFonts w:ascii="Bookman Old Style" w:hAnsi="Bookman Old Style"/>
                        <w:sz w:val="32"/>
                        <w:szCs w:val="32"/>
                      </w:rPr>
                      <w:t xml:space="preserve">ssociation, </w:t>
                    </w:r>
                    <w:r w:rsidRPr="00611949">
                      <w:rPr>
                        <w:rFonts w:ascii="Bookman Old Style" w:hAnsi="Bookman Old Style"/>
                        <w:b/>
                        <w:sz w:val="32"/>
                        <w:szCs w:val="32"/>
                      </w:rPr>
                      <w:t>I</w:t>
                    </w:r>
                    <w:r w:rsidRPr="00611949">
                      <w:rPr>
                        <w:rFonts w:ascii="Bookman Old Style" w:hAnsi="Bookman Old Style"/>
                        <w:sz w:val="32"/>
                        <w:szCs w:val="32"/>
                      </w:rPr>
                      <w:t>nc.</w:t>
                    </w:r>
                  </w:p>
                  <w:p w:rsidR="000436F8" w:rsidRPr="00611949" w:rsidRDefault="000436F8" w:rsidP="000436F8">
                    <w:pPr>
                      <w:spacing w:after="0" w:line="240" w:lineRule="auto"/>
                      <w:rPr>
                        <w:rFonts w:ascii="Bookman Old Style" w:hAnsi="Bookman Old Style"/>
                        <w:i/>
                      </w:rPr>
                    </w:pPr>
                    <w:r>
                      <w:rPr>
                        <w:rFonts w:ascii="Bookman Old Style" w:hAnsi="Bookman Old Style"/>
                        <w:i/>
                      </w:rPr>
                      <w:t xml:space="preserve">  Advance, Promote, Preserve the Sport of Snowmobiling</w:t>
                    </w:r>
                  </w:p>
                </w:txbxContent>
              </v:textbox>
            </v:shape>
          </w:pict>
        </mc:Fallback>
      </mc:AlternateContent>
    </w:r>
    <w:r>
      <w:rPr>
        <w:noProof/>
      </w:rPr>
      <w:drawing>
        <wp:inline distT="0" distB="0" distL="0" distR="0" wp14:anchorId="5DDE5F7C" wp14:editId="3701F39C">
          <wp:extent cx="1104900" cy="1009650"/>
          <wp:effectExtent l="0" t="0" r="0" b="0"/>
          <wp:docPr id="1" name="Picture 1" descr="CSA Logo-Gear Up-FONT CHANGES cropped sh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ogo-Gear Up-FONT CHANGES cropped shru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8B4"/>
    <w:multiLevelType w:val="hybridMultilevel"/>
    <w:tmpl w:val="FC446F22"/>
    <w:lvl w:ilvl="0" w:tplc="28828D8E">
      <w:start w:val="1"/>
      <w:numFmt w:val="decimal"/>
      <w:lvlText w:val="%1."/>
      <w:lvlJc w:val="left"/>
      <w:pPr>
        <w:tabs>
          <w:tab w:val="num" w:pos="1"/>
        </w:tabs>
        <w:ind w:left="360" w:hanging="360"/>
      </w:pPr>
    </w:lvl>
    <w:lvl w:ilvl="1" w:tplc="04090019">
      <w:start w:val="1"/>
      <w:numFmt w:val="lowerLetter"/>
      <w:lvlText w:val="%2."/>
      <w:lvlJc w:val="left"/>
      <w:pPr>
        <w:tabs>
          <w:tab w:val="num" w:pos="289"/>
        </w:tabs>
        <w:ind w:left="289" w:hanging="360"/>
      </w:pPr>
    </w:lvl>
    <w:lvl w:ilvl="2" w:tplc="0409001B">
      <w:start w:val="1"/>
      <w:numFmt w:val="lowerRoman"/>
      <w:lvlText w:val="%3."/>
      <w:lvlJc w:val="right"/>
      <w:pPr>
        <w:tabs>
          <w:tab w:val="num" w:pos="1009"/>
        </w:tabs>
        <w:ind w:left="1009" w:hanging="180"/>
      </w:pPr>
    </w:lvl>
    <w:lvl w:ilvl="3" w:tplc="0409000F">
      <w:start w:val="1"/>
      <w:numFmt w:val="decimal"/>
      <w:lvlText w:val="%4."/>
      <w:lvlJc w:val="left"/>
      <w:pPr>
        <w:tabs>
          <w:tab w:val="num" w:pos="1729"/>
        </w:tabs>
        <w:ind w:left="1729" w:hanging="360"/>
      </w:pPr>
    </w:lvl>
    <w:lvl w:ilvl="4" w:tplc="04090019">
      <w:start w:val="1"/>
      <w:numFmt w:val="lowerLetter"/>
      <w:lvlText w:val="%5."/>
      <w:lvlJc w:val="left"/>
      <w:pPr>
        <w:tabs>
          <w:tab w:val="num" w:pos="2449"/>
        </w:tabs>
        <w:ind w:left="2449" w:hanging="360"/>
      </w:pPr>
    </w:lvl>
    <w:lvl w:ilvl="5" w:tplc="0409001B">
      <w:start w:val="1"/>
      <w:numFmt w:val="lowerRoman"/>
      <w:lvlText w:val="%6."/>
      <w:lvlJc w:val="right"/>
      <w:pPr>
        <w:tabs>
          <w:tab w:val="num" w:pos="3169"/>
        </w:tabs>
        <w:ind w:left="3169" w:hanging="180"/>
      </w:pPr>
    </w:lvl>
    <w:lvl w:ilvl="6" w:tplc="0409000F">
      <w:start w:val="1"/>
      <w:numFmt w:val="decimal"/>
      <w:lvlText w:val="%7."/>
      <w:lvlJc w:val="left"/>
      <w:pPr>
        <w:tabs>
          <w:tab w:val="num" w:pos="3889"/>
        </w:tabs>
        <w:ind w:left="3889" w:hanging="360"/>
      </w:pPr>
    </w:lvl>
    <w:lvl w:ilvl="7" w:tplc="04090019">
      <w:start w:val="1"/>
      <w:numFmt w:val="lowerLetter"/>
      <w:lvlText w:val="%8."/>
      <w:lvlJc w:val="left"/>
      <w:pPr>
        <w:tabs>
          <w:tab w:val="num" w:pos="4609"/>
        </w:tabs>
        <w:ind w:left="4609" w:hanging="360"/>
      </w:pPr>
    </w:lvl>
    <w:lvl w:ilvl="8" w:tplc="0409001B">
      <w:start w:val="1"/>
      <w:numFmt w:val="lowerRoman"/>
      <w:lvlText w:val="%9."/>
      <w:lvlJc w:val="right"/>
      <w:pPr>
        <w:tabs>
          <w:tab w:val="num" w:pos="5329"/>
        </w:tabs>
        <w:ind w:left="5329" w:hanging="180"/>
      </w:pPr>
    </w:lvl>
  </w:abstractNum>
  <w:abstractNum w:abstractNumId="1" w15:restartNumberingAfterBreak="0">
    <w:nsid w:val="24411DB6"/>
    <w:multiLevelType w:val="hybridMultilevel"/>
    <w:tmpl w:val="23F4D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EA7A4F"/>
    <w:multiLevelType w:val="hybridMultilevel"/>
    <w:tmpl w:val="DDA6D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E0"/>
    <w:rsid w:val="00000EAC"/>
    <w:rsid w:val="000252B8"/>
    <w:rsid w:val="000436F8"/>
    <w:rsid w:val="00067F27"/>
    <w:rsid w:val="000D639F"/>
    <w:rsid w:val="00120F26"/>
    <w:rsid w:val="001C05F5"/>
    <w:rsid w:val="00204E5A"/>
    <w:rsid w:val="00212719"/>
    <w:rsid w:val="002D0CE3"/>
    <w:rsid w:val="003850E0"/>
    <w:rsid w:val="004A42B5"/>
    <w:rsid w:val="004A6988"/>
    <w:rsid w:val="00516FB5"/>
    <w:rsid w:val="0052445A"/>
    <w:rsid w:val="005A0C14"/>
    <w:rsid w:val="005D417B"/>
    <w:rsid w:val="006167D2"/>
    <w:rsid w:val="006A32E5"/>
    <w:rsid w:val="006E7B1E"/>
    <w:rsid w:val="007226A4"/>
    <w:rsid w:val="00743411"/>
    <w:rsid w:val="007A605C"/>
    <w:rsid w:val="007B2093"/>
    <w:rsid w:val="007B2D56"/>
    <w:rsid w:val="007C29E0"/>
    <w:rsid w:val="008061E3"/>
    <w:rsid w:val="00886460"/>
    <w:rsid w:val="008D152B"/>
    <w:rsid w:val="00973130"/>
    <w:rsid w:val="009920FE"/>
    <w:rsid w:val="009A765E"/>
    <w:rsid w:val="00A27A93"/>
    <w:rsid w:val="00AA7962"/>
    <w:rsid w:val="00B953A8"/>
    <w:rsid w:val="00C25D63"/>
    <w:rsid w:val="00C945C7"/>
    <w:rsid w:val="00E6016A"/>
    <w:rsid w:val="00EB0E92"/>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5290-7550-4602-B8F2-D8F98274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E0"/>
    <w:rPr>
      <w:rFonts w:ascii="Tahoma" w:hAnsi="Tahoma" w:cs="Tahoma"/>
      <w:sz w:val="16"/>
      <w:szCs w:val="16"/>
    </w:rPr>
  </w:style>
  <w:style w:type="paragraph" w:styleId="Header">
    <w:name w:val="header"/>
    <w:basedOn w:val="Normal"/>
    <w:link w:val="HeaderChar"/>
    <w:uiPriority w:val="99"/>
    <w:unhideWhenUsed/>
    <w:rsid w:val="0004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F8"/>
  </w:style>
  <w:style w:type="paragraph" w:styleId="Footer">
    <w:name w:val="footer"/>
    <w:basedOn w:val="Normal"/>
    <w:link w:val="FooterChar"/>
    <w:uiPriority w:val="99"/>
    <w:unhideWhenUsed/>
    <w:rsid w:val="0004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F8"/>
  </w:style>
  <w:style w:type="paragraph" w:styleId="ListParagraph">
    <w:name w:val="List Paragraph"/>
    <w:basedOn w:val="Normal"/>
    <w:uiPriority w:val="34"/>
    <w:qFormat/>
    <w:rsid w:val="00067F27"/>
    <w:pPr>
      <w:ind w:left="720"/>
      <w:contextualSpacing/>
    </w:pPr>
  </w:style>
  <w:style w:type="character" w:styleId="Hyperlink">
    <w:name w:val="Hyperlink"/>
    <w:basedOn w:val="DefaultParagraphFont"/>
    <w:uiPriority w:val="99"/>
    <w:unhideWhenUsed/>
    <w:rsid w:val="00067F27"/>
    <w:rPr>
      <w:color w:val="0000FF" w:themeColor="hyperlink"/>
      <w:u w:val="single"/>
    </w:rPr>
  </w:style>
  <w:style w:type="paragraph" w:customStyle="1" w:styleId="Default">
    <w:name w:val="Default"/>
    <w:rsid w:val="00AA7962"/>
    <w:pPr>
      <w:autoSpaceDE w:val="0"/>
      <w:autoSpaceDN w:val="0"/>
      <w:adjustRightInd w:val="0"/>
      <w:spacing w:after="0" w:line="240" w:lineRule="auto"/>
    </w:pPr>
    <w:rPr>
      <w:rFonts w:ascii="CDNGHH+TimesNewRoman" w:hAnsi="CDNGHH+TimesNewRoman" w:cs="CDNGHH+TimesNewRoman"/>
      <w:color w:val="000000"/>
      <w:sz w:val="24"/>
      <w:szCs w:val="24"/>
    </w:rPr>
  </w:style>
  <w:style w:type="table" w:styleId="TableGrid">
    <w:name w:val="Table Grid"/>
    <w:basedOn w:val="TableNormal"/>
    <w:uiPriority w:val="59"/>
    <w:rsid w:val="00AA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mobileco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echaleymarket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B649-04EC-4C65-9F58-70CF1D42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111</Lines>
  <Paragraphs>24</Paragraphs>
  <ScaleCrop>false</ScaleCrop>
  <HeadingPairs>
    <vt:vector size="2" baseType="variant">
      <vt:variant>
        <vt:lpstr>Title</vt:lpstr>
      </vt:variant>
      <vt:variant>
        <vt:i4>1</vt:i4>
      </vt:variant>
    </vt:vector>
  </HeadingPairs>
  <TitlesOfParts>
    <vt:vector size="1" baseType="lpstr">
      <vt:lpstr/>
    </vt:vector>
  </TitlesOfParts>
  <Company>Covidien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Michelle M. (Boulder)</dc:creator>
  <cp:keywords>Medtronic Controlled</cp:keywords>
  <cp:lastModifiedBy>Jones, Michelle</cp:lastModifiedBy>
  <cp:revision>2</cp:revision>
  <dcterms:created xsi:type="dcterms:W3CDTF">2019-09-03T23:19:00Z</dcterms:created>
  <dcterms:modified xsi:type="dcterms:W3CDTF">2019-09-03T23:19:00Z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47c20aa8-bdd3-47ce-816b-731f0b5ec70a</vt:lpwstr>
  </property>
  <property fmtid="{D5CDD505-2E9C-101B-9397-08002B2CF9AE}" pid="3" name="Classification">
    <vt:lpwstr>MedtronicControlled</vt:lpwstr>
  </property>
</Properties>
</file>